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266" w:rsidRPr="00815266" w:rsidRDefault="00815266" w:rsidP="00815266">
      <w:pPr>
        <w:shd w:val="clear" w:color="auto" w:fill="FFFFFF"/>
        <w:spacing w:after="225" w:line="240" w:lineRule="auto"/>
        <w:outlineLvl w:val="0"/>
        <w:rPr>
          <w:rFonts w:eastAsia="Times New Roman" w:cstheme="minorHAnsi"/>
          <w:color w:val="212529"/>
          <w:kern w:val="36"/>
          <w:sz w:val="24"/>
          <w:szCs w:val="24"/>
          <w:lang w:val="ru-RU"/>
        </w:rPr>
      </w:pPr>
      <w:bookmarkStart w:id="0" w:name="_GoBack"/>
      <w:r w:rsidRPr="00815266">
        <w:rPr>
          <w:rFonts w:eastAsia="Times New Roman" w:cstheme="minorHAnsi"/>
          <w:color w:val="212529"/>
          <w:kern w:val="36"/>
          <w:sz w:val="24"/>
          <w:szCs w:val="24"/>
          <w:lang w:val="ru-RU"/>
        </w:rPr>
        <w:t>МЭРИЕЙ ГОРОДА БИШКЕК ИЗДАНО РАСПОРЯЖЕНИЕ «ОБ ОТВЕТСТВЕННОСТИ РУКОВОДИТЕЛЕЙ ОБРАЗОВАТЕЛЬНЫХ ОРГАНИЗАЦИЙ ЗА НЕЗАКОННЫЕ ДЕНЕЖНЫЕ СБОРЫ»</w:t>
      </w:r>
    </w:p>
    <w:bookmarkEnd w:id="0"/>
    <w:p w:rsidR="00815266" w:rsidRPr="00815266" w:rsidRDefault="00815266" w:rsidP="00815266">
      <w:pPr>
        <w:pStyle w:val="NormalWeb"/>
        <w:shd w:val="clear" w:color="auto" w:fill="FFFFFF"/>
        <w:spacing w:before="0" w:beforeAutospacing="0" w:after="150" w:afterAutospacing="0"/>
        <w:jc w:val="both"/>
        <w:rPr>
          <w:rFonts w:asciiTheme="minorHAnsi" w:hAnsiTheme="minorHAnsi" w:cstheme="minorHAnsi"/>
          <w:color w:val="212529"/>
          <w:lang w:val="ru-RU"/>
        </w:rPr>
      </w:pPr>
      <w:r w:rsidRPr="00815266">
        <w:rPr>
          <w:rFonts w:asciiTheme="minorHAnsi" w:hAnsiTheme="minorHAnsi" w:cstheme="minorHAnsi"/>
          <w:color w:val="212529"/>
          <w:lang w:val="ru-RU"/>
        </w:rPr>
        <w:t>В последнее время тема поборов в образовательных организациях города Бишкек стала самой обсуждаемой не только среди родителей и общественности, но и во всех СМИ, а также в социальных сетях идет горячее обсуждение по вопросам взимания денег с родителей или лиц, их заменяющих.</w:t>
      </w:r>
    </w:p>
    <w:p w:rsidR="00815266" w:rsidRPr="00815266" w:rsidRDefault="00815266" w:rsidP="00815266">
      <w:pPr>
        <w:pStyle w:val="NormalWeb"/>
        <w:shd w:val="clear" w:color="auto" w:fill="FFFFFF"/>
        <w:spacing w:before="0" w:beforeAutospacing="0" w:after="150" w:afterAutospacing="0"/>
        <w:jc w:val="both"/>
        <w:rPr>
          <w:rFonts w:asciiTheme="minorHAnsi" w:hAnsiTheme="minorHAnsi" w:cstheme="minorHAnsi"/>
          <w:color w:val="212529"/>
          <w:lang w:val="ru-RU"/>
        </w:rPr>
      </w:pPr>
      <w:r w:rsidRPr="00815266">
        <w:rPr>
          <w:rFonts w:asciiTheme="minorHAnsi" w:hAnsiTheme="minorHAnsi" w:cstheme="minorHAnsi"/>
          <w:color w:val="212529"/>
        </w:rPr>
        <w:t> </w:t>
      </w:r>
    </w:p>
    <w:p w:rsidR="00815266" w:rsidRPr="00815266" w:rsidRDefault="00815266" w:rsidP="00815266">
      <w:pPr>
        <w:pStyle w:val="NormalWeb"/>
        <w:shd w:val="clear" w:color="auto" w:fill="FFFFFF"/>
        <w:spacing w:before="0" w:beforeAutospacing="0" w:after="150" w:afterAutospacing="0"/>
        <w:jc w:val="both"/>
        <w:rPr>
          <w:rFonts w:asciiTheme="minorHAnsi" w:hAnsiTheme="minorHAnsi" w:cstheme="minorHAnsi"/>
          <w:color w:val="212529"/>
          <w:lang w:val="ru-RU"/>
        </w:rPr>
      </w:pPr>
      <w:r w:rsidRPr="00815266">
        <w:rPr>
          <w:rFonts w:asciiTheme="minorHAnsi" w:hAnsiTheme="minorHAnsi" w:cstheme="minorHAnsi"/>
          <w:color w:val="212529"/>
          <w:lang w:val="ru-RU"/>
        </w:rPr>
        <w:t>Опасения родителей насчет того, что при попытке предать гласности этой проблеме официально, возможно будет оказано морально-психологическое давление на детей и родителей, не лишены оснований.</w:t>
      </w:r>
    </w:p>
    <w:p w:rsidR="00815266" w:rsidRPr="00815266" w:rsidRDefault="00815266" w:rsidP="00815266">
      <w:pPr>
        <w:pStyle w:val="NormalWeb"/>
        <w:shd w:val="clear" w:color="auto" w:fill="FFFFFF"/>
        <w:spacing w:before="0" w:beforeAutospacing="0" w:after="150" w:afterAutospacing="0"/>
        <w:jc w:val="both"/>
        <w:rPr>
          <w:rFonts w:asciiTheme="minorHAnsi" w:hAnsiTheme="minorHAnsi" w:cstheme="minorHAnsi"/>
          <w:color w:val="212529"/>
          <w:lang w:val="ru-RU"/>
        </w:rPr>
      </w:pPr>
      <w:r w:rsidRPr="00815266">
        <w:rPr>
          <w:rFonts w:asciiTheme="minorHAnsi" w:hAnsiTheme="minorHAnsi" w:cstheme="minorHAnsi"/>
          <w:color w:val="212529"/>
          <w:lang w:val="ru-RU"/>
        </w:rPr>
        <w:t>Таким образом, на сегодня поборы в школах стали своеобразным бичом современной системы образования.</w:t>
      </w:r>
    </w:p>
    <w:p w:rsidR="00815266" w:rsidRPr="00815266" w:rsidRDefault="00815266" w:rsidP="00815266">
      <w:pPr>
        <w:pStyle w:val="NormalWeb"/>
        <w:shd w:val="clear" w:color="auto" w:fill="FFFFFF"/>
        <w:spacing w:before="0" w:beforeAutospacing="0" w:after="150" w:afterAutospacing="0"/>
        <w:jc w:val="both"/>
        <w:rPr>
          <w:rFonts w:asciiTheme="minorHAnsi" w:hAnsiTheme="minorHAnsi" w:cstheme="minorHAnsi"/>
          <w:color w:val="212529"/>
          <w:lang w:val="ru-RU"/>
        </w:rPr>
      </w:pPr>
      <w:r w:rsidRPr="00815266">
        <w:rPr>
          <w:rFonts w:asciiTheme="minorHAnsi" w:hAnsiTheme="minorHAnsi" w:cstheme="minorHAnsi"/>
          <w:color w:val="212529"/>
          <w:lang w:val="ru-RU"/>
        </w:rPr>
        <w:t>В связи с этим, главой столичного муниципалитета издано распоряжение № 290-р от 24 ноября 2017 года «Об ответственности руководителей образовательных организаций за незаконные денежные сборы».</w:t>
      </w:r>
    </w:p>
    <w:p w:rsidR="00815266" w:rsidRPr="00815266" w:rsidRDefault="00815266" w:rsidP="00815266">
      <w:pPr>
        <w:pStyle w:val="NormalWeb"/>
        <w:shd w:val="clear" w:color="auto" w:fill="FFFFFF"/>
        <w:spacing w:before="0" w:beforeAutospacing="0" w:after="150" w:afterAutospacing="0"/>
        <w:jc w:val="both"/>
        <w:rPr>
          <w:rFonts w:asciiTheme="minorHAnsi" w:hAnsiTheme="minorHAnsi" w:cstheme="minorHAnsi"/>
          <w:color w:val="212529"/>
          <w:lang w:val="ru-RU"/>
        </w:rPr>
      </w:pPr>
      <w:r w:rsidRPr="00815266">
        <w:rPr>
          <w:rFonts w:asciiTheme="minorHAnsi" w:hAnsiTheme="minorHAnsi" w:cstheme="minorHAnsi"/>
          <w:color w:val="212529"/>
          <w:lang w:val="ru-RU"/>
        </w:rPr>
        <w:t>При рассмотрении проблемы изнутри становится понятно, что школы действительно нуждаются в дополнительном финансировании не только со стороны родителей, но и спонсоров, но обеспечение потребности школ полностью не должно возлагаться на плечи родителей.</w:t>
      </w:r>
    </w:p>
    <w:p w:rsidR="00815266" w:rsidRPr="00815266" w:rsidRDefault="00815266" w:rsidP="00815266">
      <w:pPr>
        <w:pStyle w:val="NormalWeb"/>
        <w:shd w:val="clear" w:color="auto" w:fill="FFFFFF"/>
        <w:spacing w:before="0" w:beforeAutospacing="0" w:after="150" w:afterAutospacing="0"/>
        <w:jc w:val="both"/>
        <w:rPr>
          <w:rFonts w:asciiTheme="minorHAnsi" w:hAnsiTheme="minorHAnsi" w:cstheme="minorHAnsi"/>
          <w:color w:val="212529"/>
          <w:lang w:val="ru-RU"/>
        </w:rPr>
      </w:pPr>
      <w:r w:rsidRPr="00815266">
        <w:rPr>
          <w:rFonts w:asciiTheme="minorHAnsi" w:hAnsiTheme="minorHAnsi" w:cstheme="minorHAnsi"/>
          <w:color w:val="212529"/>
          <w:lang w:val="ru-RU"/>
        </w:rPr>
        <w:t>Данным распоряжением запрещается сбор денег через учителей, классных руководителей и тем более учениками на проведение мероприятий и праздников.</w:t>
      </w:r>
    </w:p>
    <w:p w:rsidR="00815266" w:rsidRPr="00815266" w:rsidRDefault="00815266" w:rsidP="00815266">
      <w:pPr>
        <w:pStyle w:val="NormalWeb"/>
        <w:shd w:val="clear" w:color="auto" w:fill="FFFFFF"/>
        <w:spacing w:before="0" w:beforeAutospacing="0" w:after="150" w:afterAutospacing="0"/>
        <w:jc w:val="both"/>
        <w:rPr>
          <w:rFonts w:asciiTheme="minorHAnsi" w:hAnsiTheme="minorHAnsi" w:cstheme="minorHAnsi"/>
          <w:color w:val="212529"/>
          <w:lang w:val="ru-RU"/>
        </w:rPr>
      </w:pPr>
      <w:r w:rsidRPr="00815266">
        <w:rPr>
          <w:rFonts w:asciiTheme="minorHAnsi" w:hAnsiTheme="minorHAnsi" w:cstheme="minorHAnsi"/>
          <w:color w:val="212529"/>
          <w:lang w:val="ru-RU"/>
        </w:rPr>
        <w:t>Вышеназванным распоряжением мэр города Бишкек возлагает персональную ответственность на руководителей образовательных организаций за денежные сборы.</w:t>
      </w:r>
    </w:p>
    <w:p w:rsidR="00815266" w:rsidRPr="00815266" w:rsidRDefault="00815266" w:rsidP="00815266">
      <w:pPr>
        <w:pStyle w:val="NormalWeb"/>
        <w:shd w:val="clear" w:color="auto" w:fill="FFFFFF"/>
        <w:spacing w:before="0" w:beforeAutospacing="0" w:after="150" w:afterAutospacing="0"/>
        <w:jc w:val="both"/>
        <w:rPr>
          <w:rFonts w:asciiTheme="minorHAnsi" w:hAnsiTheme="minorHAnsi" w:cstheme="minorHAnsi"/>
          <w:color w:val="212529"/>
          <w:lang w:val="ru-RU"/>
        </w:rPr>
      </w:pPr>
      <w:r w:rsidRPr="00815266">
        <w:rPr>
          <w:rFonts w:asciiTheme="minorHAnsi" w:hAnsiTheme="minorHAnsi" w:cstheme="minorHAnsi"/>
          <w:color w:val="212529"/>
        </w:rPr>
        <w:t> </w:t>
      </w:r>
    </w:p>
    <w:p w:rsidR="00815266" w:rsidRPr="00815266" w:rsidRDefault="00815266" w:rsidP="00815266">
      <w:pPr>
        <w:pStyle w:val="NormalWeb"/>
        <w:shd w:val="clear" w:color="auto" w:fill="FFFFFF"/>
        <w:spacing w:before="0" w:beforeAutospacing="0" w:after="150" w:afterAutospacing="0"/>
        <w:jc w:val="both"/>
        <w:rPr>
          <w:rFonts w:asciiTheme="minorHAnsi" w:hAnsiTheme="minorHAnsi" w:cstheme="minorHAnsi"/>
          <w:color w:val="212529"/>
          <w:lang w:val="ru-RU"/>
        </w:rPr>
      </w:pPr>
      <w:r w:rsidRPr="00815266">
        <w:rPr>
          <w:rFonts w:asciiTheme="minorHAnsi" w:hAnsiTheme="minorHAnsi" w:cstheme="minorHAnsi"/>
          <w:color w:val="212529"/>
        </w:rPr>
        <w:t> </w:t>
      </w:r>
    </w:p>
    <w:p w:rsidR="00815266" w:rsidRPr="00815266" w:rsidRDefault="00815266" w:rsidP="00815266">
      <w:pPr>
        <w:pStyle w:val="NormalWeb"/>
        <w:shd w:val="clear" w:color="auto" w:fill="FFFFFF"/>
        <w:spacing w:before="0" w:beforeAutospacing="0" w:after="150" w:afterAutospacing="0"/>
        <w:jc w:val="both"/>
        <w:rPr>
          <w:rFonts w:asciiTheme="minorHAnsi" w:hAnsiTheme="minorHAnsi" w:cstheme="minorHAnsi"/>
          <w:color w:val="212529"/>
          <w:lang w:val="ru-RU"/>
        </w:rPr>
      </w:pPr>
      <w:hyperlink r:id="rId4" w:tgtFrame="_blank" w:history="1">
        <w:r w:rsidRPr="00815266">
          <w:rPr>
            <w:rStyle w:val="Hyperlink"/>
            <w:rFonts w:asciiTheme="minorHAnsi" w:hAnsiTheme="minorHAnsi" w:cstheme="minorHAnsi"/>
            <w:color w:val="007BFF"/>
          </w:rPr>
          <w:t> </w:t>
        </w:r>
      </w:hyperlink>
      <w:r w:rsidRPr="00815266">
        <w:rPr>
          <w:rFonts w:asciiTheme="minorHAnsi" w:hAnsiTheme="minorHAnsi" w:cstheme="minorHAnsi"/>
          <w:color w:val="212529"/>
          <w:lang w:val="ru-RU"/>
        </w:rPr>
        <w:t>Распоряжение № 290-р от 24 ноября 2017 года</w:t>
      </w:r>
      <w:r w:rsidRPr="00815266">
        <w:rPr>
          <w:rFonts w:asciiTheme="minorHAnsi" w:hAnsiTheme="minorHAnsi" w:cstheme="minorHAnsi"/>
          <w:color w:val="212529"/>
        </w:rPr>
        <w:t> </w:t>
      </w:r>
      <w:hyperlink r:id="rId5" w:tgtFrame="_blank" w:history="1">
        <w:r w:rsidRPr="00815266">
          <w:rPr>
            <w:rStyle w:val="Hyperlink"/>
            <w:rFonts w:asciiTheme="minorHAnsi" w:hAnsiTheme="minorHAnsi" w:cstheme="minorHAnsi"/>
            <w:color w:val="007BFF"/>
          </w:rPr>
          <w:t> </w:t>
        </w:r>
      </w:hyperlink>
      <w:r w:rsidRPr="00815266">
        <w:rPr>
          <w:rFonts w:asciiTheme="minorHAnsi" w:hAnsiTheme="minorHAnsi" w:cstheme="minorHAnsi"/>
          <w:color w:val="212529"/>
          <w:lang w:val="ru-RU"/>
        </w:rPr>
        <w:t>«</w:t>
      </w:r>
      <w:r w:rsidRPr="00815266">
        <w:rPr>
          <w:rStyle w:val="Strong"/>
          <w:rFonts w:asciiTheme="minorHAnsi" w:hAnsiTheme="minorHAnsi" w:cstheme="minorHAnsi"/>
          <w:color w:val="212529"/>
          <w:lang w:val="ru-RU"/>
        </w:rPr>
        <w:t>Об ответственности руководителей образовательных организаций за незаконные денежные сборы»</w:t>
      </w:r>
    </w:p>
    <w:p w:rsidR="00815266" w:rsidRPr="00815266" w:rsidRDefault="00815266" w:rsidP="00815266">
      <w:pPr>
        <w:pStyle w:val="NormalWeb"/>
        <w:shd w:val="clear" w:color="auto" w:fill="FFFFFF"/>
        <w:spacing w:before="0" w:beforeAutospacing="0" w:after="150" w:afterAutospacing="0"/>
        <w:jc w:val="both"/>
        <w:rPr>
          <w:rFonts w:asciiTheme="minorHAnsi" w:hAnsiTheme="minorHAnsi" w:cstheme="minorHAnsi"/>
          <w:color w:val="212529"/>
          <w:lang w:val="ru-RU"/>
        </w:rPr>
      </w:pPr>
      <w:r w:rsidRPr="00815266">
        <w:rPr>
          <w:rFonts w:asciiTheme="minorHAnsi" w:hAnsiTheme="minorHAnsi" w:cstheme="minorHAnsi"/>
          <w:color w:val="212529"/>
        </w:rPr>
        <w:t> </w:t>
      </w:r>
    </w:p>
    <w:p w:rsidR="00815266" w:rsidRPr="00815266" w:rsidRDefault="00815266" w:rsidP="00815266">
      <w:pPr>
        <w:pStyle w:val="NormalWeb"/>
        <w:shd w:val="clear" w:color="auto" w:fill="FFFFFF"/>
        <w:spacing w:before="0" w:beforeAutospacing="0" w:after="150" w:afterAutospacing="0"/>
        <w:jc w:val="both"/>
        <w:rPr>
          <w:rFonts w:asciiTheme="minorHAnsi" w:hAnsiTheme="minorHAnsi" w:cstheme="minorHAnsi"/>
          <w:color w:val="212529"/>
          <w:lang w:val="ru-RU"/>
        </w:rPr>
      </w:pPr>
      <w:r w:rsidRPr="00815266">
        <w:rPr>
          <w:rFonts w:asciiTheme="minorHAnsi" w:hAnsiTheme="minorHAnsi" w:cstheme="minorHAnsi"/>
          <w:color w:val="212529"/>
          <w:lang w:val="ru-RU"/>
        </w:rPr>
        <w:t xml:space="preserve">Во исполнение Закона Кыргызской Республики «Об образовании», совместного приказа Министерства образования и науки Кыргызской Республики от 14 июня 2017 года № 768/1 и распоряжения мэрии г.Бишкек от 14 июня 2017 года № 1/1 “О запрете денежных и иных сборов в образовательных организациях г.Бишкек ”, а также принимая во внимание неоднократные жалобы родителей на осуществление денежных сборов, 1. Главам муниципальных администраций мэрии г.Бишкек административных районов (Тынаев Н.Р., Айтымбетов Р.К.,Султанов Т.С., Болотбеков С.Б), начальнику Управления образования мэрии г.Бишкек (Мейрманова С.Ж.): — обеспечить неукоснительное исполнение Закона </w:t>
      </w:r>
      <w:r w:rsidRPr="00815266">
        <w:rPr>
          <w:rFonts w:asciiTheme="minorHAnsi" w:hAnsiTheme="minorHAnsi" w:cstheme="minorHAnsi"/>
          <w:color w:val="212529"/>
          <w:lang w:val="ru-RU"/>
        </w:rPr>
        <w:lastRenderedPageBreak/>
        <w:t>Кыргызской Республики “Об образовании” о бесплатном получении начального и основного общего образования, а также среднего общего образования в муниципальных учебных заведениях; — запретить осуществление любых форм добровольных сборов денег и сбор “вступительных взносов” при принятии детей в муниципальные образовательные организации, в том числе через Общественые, Благотворительные фонды и Попечительские Советы образовательных организаций; — запретить денежные и иные сборы в порядке компенсации за неотработанную летнюю трудовую практику в школах и на любые праздничные мероприятия; — запретить денежные и иные сборы на подарки образовательным организациям (директору школ, руководителям ДОО, классным руководителям и учителям); — довести данное распоряжение до руководителей районных центров образования (РЦО) и руководителей образовательных организаций; 2. Управления образования мэрии г.Бишкек (Мейрманова С.Ж.): -возложить ответственность на директоров районных центров образования (РЦО), руководителей образовательных организаций за оказание морально-психологического давления на учащихся, воспитанников и родителей (лиц, их заменяющих), связанного с незаконными денежными и иными сборами; — в случае выявления нарушений информировать мэрию г.Бишкек и правоохранительные органы. 3. Возложить персональную ответственность на начальника Управления образования мэрии г.Бишкек (Мейрманова С.Ж.) за ненадлежащее исполнение поручений по данному распоряжению. 4. Контроль за исполнением данного распоряжение возложить на вице- мэра г.Бишкек Рыскулову А.М.</w:t>
      </w:r>
    </w:p>
    <w:p w:rsidR="00815266" w:rsidRPr="00815266" w:rsidRDefault="00815266" w:rsidP="00815266">
      <w:pPr>
        <w:pStyle w:val="NormalWeb"/>
        <w:shd w:val="clear" w:color="auto" w:fill="FFFFFF"/>
        <w:spacing w:before="0" w:beforeAutospacing="0" w:after="0" w:afterAutospacing="0"/>
        <w:jc w:val="both"/>
        <w:rPr>
          <w:rFonts w:asciiTheme="minorHAnsi" w:hAnsiTheme="minorHAnsi" w:cstheme="minorHAnsi"/>
          <w:color w:val="212529"/>
        </w:rPr>
      </w:pPr>
      <w:proofErr w:type="spellStart"/>
      <w:r w:rsidRPr="00815266">
        <w:rPr>
          <w:rStyle w:val="Strong"/>
          <w:rFonts w:asciiTheme="minorHAnsi" w:hAnsiTheme="minorHAnsi" w:cstheme="minorHAnsi"/>
          <w:color w:val="212529"/>
        </w:rPr>
        <w:t>Мэр</w:t>
      </w:r>
      <w:proofErr w:type="spellEnd"/>
      <w:r w:rsidRPr="00815266">
        <w:rPr>
          <w:rStyle w:val="Strong"/>
          <w:rFonts w:asciiTheme="minorHAnsi" w:hAnsiTheme="minorHAnsi" w:cstheme="minorHAnsi"/>
          <w:color w:val="212529"/>
        </w:rPr>
        <w:t xml:space="preserve">   А. </w:t>
      </w:r>
      <w:proofErr w:type="spellStart"/>
      <w:r w:rsidRPr="00815266">
        <w:rPr>
          <w:rStyle w:val="Strong"/>
          <w:rFonts w:asciiTheme="minorHAnsi" w:hAnsiTheme="minorHAnsi" w:cstheme="minorHAnsi"/>
          <w:color w:val="212529"/>
        </w:rPr>
        <w:t>Ибраимов</w:t>
      </w:r>
      <w:proofErr w:type="spellEnd"/>
    </w:p>
    <w:p w:rsidR="00152A2E" w:rsidRPr="00815266" w:rsidRDefault="00152A2E">
      <w:pPr>
        <w:rPr>
          <w:rFonts w:cstheme="minorHAnsi"/>
          <w:sz w:val="24"/>
          <w:szCs w:val="24"/>
          <w:lang w:val="ru-RU"/>
        </w:rPr>
      </w:pPr>
    </w:p>
    <w:sectPr w:rsidR="00152A2E" w:rsidRPr="008152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266"/>
    <w:rsid w:val="00085ABE"/>
    <w:rsid w:val="00152A2E"/>
    <w:rsid w:val="00815266"/>
    <w:rsid w:val="00FC2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B0CA7-4D96-4541-AB56-DA23E3CB8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152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26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152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15266"/>
    <w:rPr>
      <w:color w:val="0000FF"/>
      <w:u w:val="single"/>
    </w:rPr>
  </w:style>
  <w:style w:type="character" w:styleId="Strong">
    <w:name w:val="Strong"/>
    <w:basedOn w:val="DefaultParagraphFont"/>
    <w:uiPriority w:val="22"/>
    <w:qFormat/>
    <w:rsid w:val="008152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2758">
      <w:bodyDiv w:val="1"/>
      <w:marLeft w:val="0"/>
      <w:marRight w:val="0"/>
      <w:marTop w:val="0"/>
      <w:marBottom w:val="0"/>
      <w:divBdr>
        <w:top w:val="none" w:sz="0" w:space="0" w:color="auto"/>
        <w:left w:val="none" w:sz="0" w:space="0" w:color="auto"/>
        <w:bottom w:val="none" w:sz="0" w:space="0" w:color="auto"/>
        <w:right w:val="none" w:sz="0" w:space="0" w:color="auto"/>
      </w:divBdr>
    </w:div>
    <w:div w:id="74881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kontakte.ru/share.php?url=http%3A%2F%2Fwww.meria.kg%2Findex.php%3Foption%3Dcom_newscatalog%26view%3Ddefault%26cid%3D40%26Itemid%3D339%26lang%3Dru&amp;title=%D0%9D%D0%BE%D0%B2%D0%BE%D1%81%D1%82%D0%B8&amp;description=http%3A%2F%2Fwww.meria.kg%2Findex.php%3Foption%3Dcom_newscatalog%26view%3Ddefault%26cid%3D40%26Itemid%3D339%26lang%3Dru" TargetMode="External"/><Relationship Id="rId4" Type="http://schemas.openxmlformats.org/officeDocument/2006/relationships/hyperlink" Target="http://www.facebook.com/share.php?u=http%3A%2F%2Fwww.meria.kg%2Findex.php%3Foption%3Dcom_newscatalog%26view%3Ddefault%26cid%3D40%26Itemid%3D339%26lang%3Dru%26tmpl%3Dcomponent%26print%3D1%26layout%3Ddefault&amp;t=%D0%9D%D0%BE%D0%B2%D0%BE%D1%81%D1%82%D0%B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3789</Characters>
  <Application>Microsoft Office Word</Application>
  <DocSecurity>0</DocSecurity>
  <Lines>31</Lines>
  <Paragraphs>8</Paragraphs>
  <ScaleCrop>false</ScaleCrop>
  <Company/>
  <LinksUpToDate>false</LinksUpToDate>
  <CharactersWithSpaces>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Sagyndyk Baltabaev</dc:creator>
  <cp:keywords/>
  <dc:description/>
  <cp:lastModifiedBy>Sagyndyk Baltabaev</cp:lastModifiedBy>
  <cp:revision>1</cp:revision>
  <dcterms:created xsi:type="dcterms:W3CDTF">2018-12-13T11:07:00Z</dcterms:created>
  <dcterms:modified xsi:type="dcterms:W3CDTF">2018-12-13T11:08:00Z</dcterms:modified>
</cp:coreProperties>
</file>